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EAE" w:rsidRPr="00C21EAE" w:rsidRDefault="00C21EAE" w:rsidP="00C21EAE">
      <w:pPr>
        <w:spacing w:after="0" w:line="240" w:lineRule="auto"/>
        <w:jc w:val="center"/>
        <w:rPr>
          <w:rFonts w:ascii="Verdana" w:eastAsia="Times New Roman" w:hAnsi="Verdana" w:cs="Times New Roman"/>
          <w:b/>
          <w:bCs/>
          <w:sz w:val="21"/>
          <w:szCs w:val="21"/>
          <w:lang w:eastAsia="ru-RU"/>
        </w:rPr>
      </w:pPr>
      <w:r w:rsidRPr="00C21EAE">
        <w:rPr>
          <w:rFonts w:ascii="Arial" w:eastAsia="Times New Roman" w:hAnsi="Arial" w:cs="Arial"/>
          <w:b/>
          <w:bCs/>
          <w:sz w:val="24"/>
          <w:szCs w:val="24"/>
          <w:lang w:eastAsia="ru-RU"/>
        </w:rPr>
        <w:t>МИНИСТЕРСТВО СТР</w:t>
      </w:r>
      <w:bookmarkStart w:id="0" w:name="_GoBack"/>
      <w:r w:rsidRPr="00C21EAE">
        <w:rPr>
          <w:rFonts w:ascii="Arial" w:eastAsia="Times New Roman" w:hAnsi="Arial" w:cs="Arial"/>
          <w:b/>
          <w:bCs/>
          <w:sz w:val="24"/>
          <w:szCs w:val="24"/>
          <w:lang w:eastAsia="ru-RU"/>
        </w:rPr>
        <w:t>ОИТЕЛЬСТВА И ЖИЛИЩНО-КОММУНАЛЬНОГО</w:t>
      </w:r>
    </w:p>
    <w:p w:rsidR="00C21EAE" w:rsidRPr="00C21EAE" w:rsidRDefault="00C21EAE" w:rsidP="00C21EAE">
      <w:pPr>
        <w:spacing w:after="0" w:line="240" w:lineRule="auto"/>
        <w:jc w:val="center"/>
        <w:rPr>
          <w:rFonts w:ascii="Verdana" w:eastAsia="Times New Roman" w:hAnsi="Verdana" w:cs="Times New Roman"/>
          <w:b/>
          <w:bCs/>
          <w:sz w:val="21"/>
          <w:szCs w:val="21"/>
          <w:lang w:eastAsia="ru-RU"/>
        </w:rPr>
      </w:pPr>
      <w:r w:rsidRPr="00C21EAE">
        <w:rPr>
          <w:rFonts w:ascii="Arial" w:eastAsia="Times New Roman" w:hAnsi="Arial" w:cs="Arial"/>
          <w:b/>
          <w:bCs/>
          <w:sz w:val="24"/>
          <w:szCs w:val="24"/>
          <w:lang w:eastAsia="ru-RU"/>
        </w:rPr>
        <w:t>ХОЗЯЙСТВА РОССИЙСКОЙ ФЕДЕРАЦИИ</w:t>
      </w:r>
    </w:p>
    <w:p w:rsidR="00C21EAE" w:rsidRPr="00C21EAE" w:rsidRDefault="00C21EAE" w:rsidP="00C21EAE">
      <w:pPr>
        <w:spacing w:after="0" w:line="240" w:lineRule="auto"/>
        <w:jc w:val="center"/>
        <w:rPr>
          <w:rFonts w:ascii="Verdana" w:eastAsia="Times New Roman" w:hAnsi="Verdana" w:cs="Times New Roman"/>
          <w:b/>
          <w:bCs/>
          <w:sz w:val="21"/>
          <w:szCs w:val="21"/>
          <w:lang w:eastAsia="ru-RU"/>
        </w:rPr>
      </w:pPr>
      <w:r w:rsidRPr="00C21EAE">
        <w:rPr>
          <w:rFonts w:ascii="Arial" w:eastAsia="Times New Roman" w:hAnsi="Arial" w:cs="Arial"/>
          <w:b/>
          <w:bCs/>
          <w:sz w:val="24"/>
          <w:szCs w:val="24"/>
          <w:lang w:eastAsia="ru-RU"/>
        </w:rPr>
        <w:t> </w:t>
      </w:r>
    </w:p>
    <w:p w:rsidR="00C21EAE" w:rsidRPr="00C21EAE" w:rsidRDefault="00C21EAE" w:rsidP="00C21EAE">
      <w:pPr>
        <w:spacing w:after="0" w:line="240" w:lineRule="auto"/>
        <w:jc w:val="center"/>
        <w:rPr>
          <w:rFonts w:ascii="Verdana" w:eastAsia="Times New Roman" w:hAnsi="Verdana" w:cs="Times New Roman"/>
          <w:b/>
          <w:bCs/>
          <w:sz w:val="21"/>
          <w:szCs w:val="21"/>
          <w:lang w:eastAsia="ru-RU"/>
        </w:rPr>
      </w:pPr>
      <w:r w:rsidRPr="00C21EAE">
        <w:rPr>
          <w:rFonts w:ascii="Arial" w:eastAsia="Times New Roman" w:hAnsi="Arial" w:cs="Arial"/>
          <w:b/>
          <w:bCs/>
          <w:sz w:val="24"/>
          <w:szCs w:val="24"/>
          <w:lang w:eastAsia="ru-RU"/>
        </w:rPr>
        <w:t>ПРИКАЗ</w:t>
      </w:r>
    </w:p>
    <w:p w:rsidR="00C21EAE" w:rsidRPr="00C21EAE" w:rsidRDefault="00C21EAE" w:rsidP="00C21EAE">
      <w:pPr>
        <w:spacing w:after="0" w:line="240" w:lineRule="auto"/>
        <w:jc w:val="center"/>
        <w:rPr>
          <w:rFonts w:ascii="Verdana" w:eastAsia="Times New Roman" w:hAnsi="Verdana" w:cs="Times New Roman"/>
          <w:b/>
          <w:bCs/>
          <w:sz w:val="21"/>
          <w:szCs w:val="21"/>
          <w:lang w:eastAsia="ru-RU"/>
        </w:rPr>
      </w:pPr>
      <w:r w:rsidRPr="00C21EAE">
        <w:rPr>
          <w:rFonts w:ascii="Arial" w:eastAsia="Times New Roman" w:hAnsi="Arial" w:cs="Arial"/>
          <w:b/>
          <w:bCs/>
          <w:sz w:val="24"/>
          <w:szCs w:val="24"/>
          <w:lang w:eastAsia="ru-RU"/>
        </w:rPr>
        <w:t>от 21 декабря 2020 г. N 810/</w:t>
      </w:r>
      <w:proofErr w:type="spellStart"/>
      <w:r w:rsidRPr="00C21EAE">
        <w:rPr>
          <w:rFonts w:ascii="Arial" w:eastAsia="Times New Roman" w:hAnsi="Arial" w:cs="Arial"/>
          <w:b/>
          <w:bCs/>
          <w:sz w:val="24"/>
          <w:szCs w:val="24"/>
          <w:lang w:eastAsia="ru-RU"/>
        </w:rPr>
        <w:t>пр</w:t>
      </w:r>
      <w:proofErr w:type="spellEnd"/>
    </w:p>
    <w:p w:rsidR="00C21EAE" w:rsidRPr="00C21EAE" w:rsidRDefault="00C21EAE" w:rsidP="00C21EAE">
      <w:pPr>
        <w:spacing w:after="0" w:line="240" w:lineRule="auto"/>
        <w:jc w:val="center"/>
        <w:rPr>
          <w:rFonts w:ascii="Verdana" w:eastAsia="Times New Roman" w:hAnsi="Verdana" w:cs="Times New Roman"/>
          <w:b/>
          <w:bCs/>
          <w:sz w:val="21"/>
          <w:szCs w:val="21"/>
          <w:lang w:eastAsia="ru-RU"/>
        </w:rPr>
      </w:pPr>
      <w:r w:rsidRPr="00C21EAE">
        <w:rPr>
          <w:rFonts w:ascii="Arial" w:eastAsia="Times New Roman" w:hAnsi="Arial" w:cs="Arial"/>
          <w:b/>
          <w:bCs/>
          <w:sz w:val="24"/>
          <w:szCs w:val="24"/>
          <w:lang w:eastAsia="ru-RU"/>
        </w:rPr>
        <w:t> </w:t>
      </w:r>
    </w:p>
    <w:p w:rsidR="00C21EAE" w:rsidRPr="00C21EAE" w:rsidRDefault="00C21EAE" w:rsidP="00C21EAE">
      <w:pPr>
        <w:spacing w:after="0" w:line="240" w:lineRule="auto"/>
        <w:jc w:val="center"/>
        <w:rPr>
          <w:rFonts w:ascii="Verdana" w:eastAsia="Times New Roman" w:hAnsi="Verdana" w:cs="Times New Roman"/>
          <w:b/>
          <w:bCs/>
          <w:sz w:val="21"/>
          <w:szCs w:val="21"/>
          <w:lang w:eastAsia="ru-RU"/>
        </w:rPr>
      </w:pPr>
      <w:r w:rsidRPr="00C21EAE">
        <w:rPr>
          <w:rFonts w:ascii="Arial" w:eastAsia="Times New Roman" w:hAnsi="Arial" w:cs="Arial"/>
          <w:b/>
          <w:bCs/>
          <w:sz w:val="24"/>
          <w:szCs w:val="24"/>
          <w:lang w:eastAsia="ru-RU"/>
        </w:rPr>
        <w:t>ОБ ОБЯЗАТЕЛЬНЫХ КВАЛИФИКАЦИОННЫХ ТРЕБОВАНИЯХ</w:t>
      </w:r>
    </w:p>
    <w:p w:rsidR="00C21EAE" w:rsidRPr="00C21EAE" w:rsidRDefault="00C21EAE" w:rsidP="00C21EAE">
      <w:pPr>
        <w:spacing w:after="0" w:line="240" w:lineRule="auto"/>
        <w:jc w:val="center"/>
        <w:rPr>
          <w:rFonts w:ascii="Verdana" w:eastAsia="Times New Roman" w:hAnsi="Verdana" w:cs="Times New Roman"/>
          <w:b/>
          <w:bCs/>
          <w:sz w:val="21"/>
          <w:szCs w:val="21"/>
          <w:lang w:eastAsia="ru-RU"/>
        </w:rPr>
      </w:pPr>
      <w:r w:rsidRPr="00C21EAE">
        <w:rPr>
          <w:rFonts w:ascii="Arial" w:eastAsia="Times New Roman" w:hAnsi="Arial" w:cs="Arial"/>
          <w:b/>
          <w:bCs/>
          <w:sz w:val="24"/>
          <w:szCs w:val="24"/>
          <w:lang w:eastAsia="ru-RU"/>
        </w:rPr>
        <w:t>К УЧАСТНИКАМ ЗАКУПОК, СВЯЗАННЫХ С ПОСТАВКОЙ ТОВАРОВ,</w:t>
      </w:r>
    </w:p>
    <w:p w:rsidR="00C21EAE" w:rsidRPr="00C21EAE" w:rsidRDefault="00C21EAE" w:rsidP="00C21EAE">
      <w:pPr>
        <w:spacing w:after="0" w:line="240" w:lineRule="auto"/>
        <w:jc w:val="center"/>
        <w:rPr>
          <w:rFonts w:ascii="Verdana" w:eastAsia="Times New Roman" w:hAnsi="Verdana" w:cs="Times New Roman"/>
          <w:b/>
          <w:bCs/>
          <w:sz w:val="21"/>
          <w:szCs w:val="21"/>
          <w:lang w:eastAsia="ru-RU"/>
        </w:rPr>
      </w:pPr>
      <w:r w:rsidRPr="00C21EAE">
        <w:rPr>
          <w:rFonts w:ascii="Arial" w:eastAsia="Times New Roman" w:hAnsi="Arial" w:cs="Arial"/>
          <w:b/>
          <w:bCs/>
          <w:sz w:val="24"/>
          <w:szCs w:val="24"/>
          <w:lang w:eastAsia="ru-RU"/>
        </w:rPr>
        <w:t>ВЫПОЛНЕНИЕМ РАБОТ ИЛИ ОКАЗАНИЕМ УСЛУГ, НЕОБХОДИМЫХ</w:t>
      </w:r>
    </w:p>
    <w:p w:rsidR="00C21EAE" w:rsidRPr="00C21EAE" w:rsidRDefault="00C21EAE" w:rsidP="00C21EAE">
      <w:pPr>
        <w:spacing w:after="0" w:line="240" w:lineRule="auto"/>
        <w:jc w:val="center"/>
        <w:rPr>
          <w:rFonts w:ascii="Verdana" w:eastAsia="Times New Roman" w:hAnsi="Verdana" w:cs="Times New Roman"/>
          <w:b/>
          <w:bCs/>
          <w:sz w:val="21"/>
          <w:szCs w:val="21"/>
          <w:lang w:eastAsia="ru-RU"/>
        </w:rPr>
      </w:pPr>
      <w:r w:rsidRPr="00C21EAE">
        <w:rPr>
          <w:rFonts w:ascii="Arial" w:eastAsia="Times New Roman" w:hAnsi="Arial" w:cs="Arial"/>
          <w:b/>
          <w:bCs/>
          <w:sz w:val="24"/>
          <w:szCs w:val="24"/>
          <w:lang w:eastAsia="ru-RU"/>
        </w:rPr>
        <w:t>ДЛЯ ЗАВЕРШЕНИЯ СТРОИТЕЛЬСТВА ОБЪЕКТА НЕЗАВЕРШЕННОГО</w:t>
      </w:r>
    </w:p>
    <w:p w:rsidR="00C21EAE" w:rsidRPr="00C21EAE" w:rsidRDefault="00C21EAE" w:rsidP="00C21EAE">
      <w:pPr>
        <w:spacing w:after="0" w:line="240" w:lineRule="auto"/>
        <w:jc w:val="center"/>
        <w:rPr>
          <w:rFonts w:ascii="Verdana" w:eastAsia="Times New Roman" w:hAnsi="Verdana" w:cs="Times New Roman"/>
          <w:b/>
          <w:bCs/>
          <w:sz w:val="21"/>
          <w:szCs w:val="21"/>
          <w:lang w:eastAsia="ru-RU"/>
        </w:rPr>
      </w:pPr>
      <w:r w:rsidRPr="00C21EAE">
        <w:rPr>
          <w:rFonts w:ascii="Arial" w:eastAsia="Times New Roman" w:hAnsi="Arial" w:cs="Arial"/>
          <w:b/>
          <w:bCs/>
          <w:sz w:val="24"/>
          <w:szCs w:val="24"/>
          <w:lang w:eastAsia="ru-RU"/>
        </w:rPr>
        <w:t>СТРОИТЕЛЬСТВА ИЛИ ОБЪЕКТА ИНФРАСТРУКТУРЫ, ПРАВА</w:t>
      </w:r>
    </w:p>
    <w:p w:rsidR="00C21EAE" w:rsidRPr="00C21EAE" w:rsidRDefault="00C21EAE" w:rsidP="00C21EAE">
      <w:pPr>
        <w:spacing w:after="0" w:line="240" w:lineRule="auto"/>
        <w:jc w:val="center"/>
        <w:rPr>
          <w:rFonts w:ascii="Verdana" w:eastAsia="Times New Roman" w:hAnsi="Verdana" w:cs="Times New Roman"/>
          <w:b/>
          <w:bCs/>
          <w:sz w:val="21"/>
          <w:szCs w:val="21"/>
          <w:lang w:eastAsia="ru-RU"/>
        </w:rPr>
      </w:pPr>
      <w:r w:rsidRPr="00C21EAE">
        <w:rPr>
          <w:rFonts w:ascii="Arial" w:eastAsia="Times New Roman" w:hAnsi="Arial" w:cs="Arial"/>
          <w:b/>
          <w:bCs/>
          <w:sz w:val="24"/>
          <w:szCs w:val="24"/>
          <w:lang w:eastAsia="ru-RU"/>
        </w:rPr>
        <w:t>НА КОТОРЫЕ ПЕРЕДАНЫ В ПОРЯДКЕ, ПРЕДУСМОТРЕННОМ</w:t>
      </w:r>
    </w:p>
    <w:p w:rsidR="00C21EAE" w:rsidRPr="00C21EAE" w:rsidRDefault="00C21EAE" w:rsidP="00C21EAE">
      <w:pPr>
        <w:spacing w:after="0" w:line="240" w:lineRule="auto"/>
        <w:jc w:val="center"/>
        <w:rPr>
          <w:rFonts w:ascii="Verdana" w:eastAsia="Times New Roman" w:hAnsi="Verdana" w:cs="Times New Roman"/>
          <w:b/>
          <w:bCs/>
          <w:sz w:val="21"/>
          <w:szCs w:val="21"/>
          <w:lang w:eastAsia="ru-RU"/>
        </w:rPr>
      </w:pPr>
      <w:r w:rsidRPr="00C21EAE">
        <w:rPr>
          <w:rFonts w:ascii="Arial" w:eastAsia="Times New Roman" w:hAnsi="Arial" w:cs="Arial"/>
          <w:b/>
          <w:bCs/>
          <w:sz w:val="24"/>
          <w:szCs w:val="24"/>
          <w:lang w:eastAsia="ru-RU"/>
        </w:rPr>
        <w:t>СТАТЬЯМИ 201.15-1 - 201.15-2-1 ФЕДЕРАЛЬНОГО</w:t>
      </w:r>
    </w:p>
    <w:p w:rsidR="00C21EAE" w:rsidRPr="00C21EAE" w:rsidRDefault="00C21EAE" w:rsidP="00C21EAE">
      <w:pPr>
        <w:spacing w:after="0" w:line="240" w:lineRule="auto"/>
        <w:jc w:val="center"/>
        <w:rPr>
          <w:rFonts w:ascii="Verdana" w:eastAsia="Times New Roman" w:hAnsi="Verdana" w:cs="Times New Roman"/>
          <w:b/>
          <w:bCs/>
          <w:sz w:val="21"/>
          <w:szCs w:val="21"/>
          <w:lang w:eastAsia="ru-RU"/>
        </w:rPr>
      </w:pPr>
      <w:r w:rsidRPr="00C21EAE">
        <w:rPr>
          <w:rFonts w:ascii="Arial" w:eastAsia="Times New Roman" w:hAnsi="Arial" w:cs="Arial"/>
          <w:b/>
          <w:bCs/>
          <w:sz w:val="24"/>
          <w:szCs w:val="24"/>
          <w:lang w:eastAsia="ru-RU"/>
        </w:rPr>
        <w:t>ЗАКОНА ОТ 26 ОКТЯБРЯ 2002 Г. N 127-ФЗ</w:t>
      </w:r>
    </w:p>
    <w:p w:rsidR="00C21EAE" w:rsidRPr="00C21EAE" w:rsidRDefault="00C21EAE" w:rsidP="00C21EAE">
      <w:pPr>
        <w:spacing w:after="0" w:line="240" w:lineRule="auto"/>
        <w:jc w:val="center"/>
        <w:rPr>
          <w:rFonts w:ascii="Verdana" w:eastAsia="Times New Roman" w:hAnsi="Verdana" w:cs="Times New Roman"/>
          <w:b/>
          <w:bCs/>
          <w:sz w:val="21"/>
          <w:szCs w:val="21"/>
          <w:lang w:eastAsia="ru-RU"/>
        </w:rPr>
      </w:pPr>
      <w:r w:rsidRPr="00C21EAE">
        <w:rPr>
          <w:rFonts w:ascii="Arial" w:eastAsia="Times New Roman" w:hAnsi="Arial" w:cs="Arial"/>
          <w:b/>
          <w:bCs/>
          <w:sz w:val="24"/>
          <w:szCs w:val="24"/>
          <w:lang w:eastAsia="ru-RU"/>
        </w:rPr>
        <w:t>"О НЕСОСТОЯТЕЛЬНОСТИ (БАНКРОТСТВЕ)"</w:t>
      </w:r>
    </w:p>
    <w:p w:rsidR="00C21EAE" w:rsidRPr="00C21EAE" w:rsidRDefault="00C21EAE" w:rsidP="00C21EAE">
      <w:pPr>
        <w:spacing w:after="0" w:line="240" w:lineRule="auto"/>
        <w:jc w:val="both"/>
        <w:rPr>
          <w:rFonts w:ascii="Verdana" w:eastAsia="Times New Roman" w:hAnsi="Verdana" w:cs="Times New Roman"/>
          <w:sz w:val="21"/>
          <w:szCs w:val="21"/>
          <w:lang w:eastAsia="ru-RU"/>
        </w:rPr>
      </w:pPr>
      <w:r w:rsidRPr="00C21EAE">
        <w:rPr>
          <w:rFonts w:ascii="Times New Roman" w:eastAsia="Times New Roman" w:hAnsi="Times New Roman" w:cs="Times New Roman"/>
          <w:sz w:val="24"/>
          <w:szCs w:val="24"/>
          <w:lang w:eastAsia="ru-RU"/>
        </w:rPr>
        <w:t> </w:t>
      </w:r>
    </w:p>
    <w:p w:rsidR="00C21EAE" w:rsidRPr="00C21EAE" w:rsidRDefault="00C21EAE" w:rsidP="00C21EAE">
      <w:pPr>
        <w:spacing w:after="0" w:line="240" w:lineRule="auto"/>
        <w:ind w:firstLine="540"/>
        <w:jc w:val="both"/>
        <w:rPr>
          <w:rFonts w:ascii="Verdana" w:eastAsia="Times New Roman" w:hAnsi="Verdana" w:cs="Times New Roman"/>
          <w:sz w:val="21"/>
          <w:szCs w:val="21"/>
          <w:lang w:eastAsia="ru-RU"/>
        </w:rPr>
      </w:pPr>
      <w:r w:rsidRPr="00C21EAE">
        <w:rPr>
          <w:rFonts w:ascii="Times New Roman" w:eastAsia="Times New Roman" w:hAnsi="Times New Roman" w:cs="Times New Roman"/>
          <w:sz w:val="24"/>
          <w:szCs w:val="24"/>
          <w:lang w:eastAsia="ru-RU"/>
        </w:rPr>
        <w:t xml:space="preserve">В соответствии с </w:t>
      </w:r>
      <w:hyperlink r:id="rId4" w:history="1">
        <w:r w:rsidRPr="00C21EAE">
          <w:rPr>
            <w:rFonts w:ascii="Times New Roman" w:eastAsia="Times New Roman" w:hAnsi="Times New Roman" w:cs="Times New Roman"/>
            <w:sz w:val="24"/>
            <w:szCs w:val="24"/>
            <w:lang w:eastAsia="ru-RU"/>
          </w:rPr>
          <w:t>частью 5 статьи 21.1</w:t>
        </w:r>
      </w:hyperlink>
      <w:r w:rsidRPr="00C21EAE">
        <w:rPr>
          <w:rFonts w:ascii="Times New Roman" w:eastAsia="Times New Roman" w:hAnsi="Times New Roman" w:cs="Times New Roman"/>
          <w:sz w:val="24"/>
          <w:szCs w:val="24"/>
          <w:lang w:eastAsia="ru-RU"/>
        </w:rPr>
        <w:t xml:space="preserve">, </w:t>
      </w:r>
      <w:hyperlink r:id="rId5" w:history="1">
        <w:r w:rsidRPr="00C21EAE">
          <w:rPr>
            <w:rFonts w:ascii="Times New Roman" w:eastAsia="Times New Roman" w:hAnsi="Times New Roman" w:cs="Times New Roman"/>
            <w:sz w:val="24"/>
            <w:szCs w:val="24"/>
            <w:lang w:eastAsia="ru-RU"/>
          </w:rPr>
          <w:t>частью 1 статьи 23</w:t>
        </w:r>
      </w:hyperlink>
      <w:r w:rsidRPr="00C21EAE">
        <w:rPr>
          <w:rFonts w:ascii="Times New Roman" w:eastAsia="Times New Roman" w:hAnsi="Times New Roman" w:cs="Times New Roman"/>
          <w:sz w:val="24"/>
          <w:szCs w:val="24"/>
          <w:lang w:eastAsia="ru-RU"/>
        </w:rPr>
        <w:t xml:space="preserve"> Федерального закона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(Собрание законодательства Российской Федерации, 2005, N 1, ст. 40; 2020, N 29, ст. 4512) и </w:t>
      </w:r>
      <w:hyperlink r:id="rId6" w:history="1">
        <w:r w:rsidRPr="00C21EAE">
          <w:rPr>
            <w:rFonts w:ascii="Times New Roman" w:eastAsia="Times New Roman" w:hAnsi="Times New Roman" w:cs="Times New Roman"/>
            <w:sz w:val="24"/>
            <w:szCs w:val="24"/>
            <w:lang w:eastAsia="ru-RU"/>
          </w:rPr>
          <w:t>пунктом 1</w:t>
        </w:r>
      </w:hyperlink>
      <w:r w:rsidRPr="00C21EAE">
        <w:rPr>
          <w:rFonts w:ascii="Times New Roman" w:eastAsia="Times New Roman" w:hAnsi="Times New Roman" w:cs="Times New Roman"/>
          <w:sz w:val="24"/>
          <w:szCs w:val="24"/>
          <w:lang w:eastAsia="ru-RU"/>
        </w:rPr>
        <w:t xml:space="preserve"> Положения о Министерстве строительства и жилищно-коммунального хозяйства Российской Федерации, утвержденного постановлением Правительства Российской Федерации от 18 ноября 2013 г. N 1038 (Собрание законодательства Российской Федерации, 2013, N 47, ст. 6117; 2020, N 48, ст. 7768), приказываю:</w:t>
      </w:r>
    </w:p>
    <w:p w:rsidR="00C21EAE" w:rsidRPr="00C21EAE" w:rsidRDefault="00C21EAE" w:rsidP="00C21EAE">
      <w:pPr>
        <w:spacing w:after="0" w:line="240" w:lineRule="auto"/>
        <w:ind w:firstLine="540"/>
        <w:jc w:val="both"/>
        <w:rPr>
          <w:rFonts w:ascii="Verdana" w:eastAsia="Times New Roman" w:hAnsi="Verdana" w:cs="Times New Roman"/>
          <w:sz w:val="21"/>
          <w:szCs w:val="21"/>
          <w:lang w:eastAsia="ru-RU"/>
        </w:rPr>
      </w:pPr>
      <w:bookmarkStart w:id="1" w:name="p21"/>
      <w:bookmarkEnd w:id="1"/>
      <w:r w:rsidRPr="00C21EAE">
        <w:rPr>
          <w:rFonts w:ascii="Times New Roman" w:eastAsia="Times New Roman" w:hAnsi="Times New Roman" w:cs="Times New Roman"/>
          <w:sz w:val="24"/>
          <w:szCs w:val="24"/>
          <w:lang w:eastAsia="ru-RU"/>
        </w:rPr>
        <w:t xml:space="preserve">1. Установить следующие обязательные квалификационные требования к участникам закупок, связанных с поставкой товаров, выполнением работ или оказанием услуг, необходимых для завершения строительства объекта незавершенного строительства или объекта инфраструктуры, права на которые переданы в порядке, предусмотренном </w:t>
      </w:r>
      <w:hyperlink r:id="rId7" w:history="1">
        <w:r w:rsidRPr="00C21EAE">
          <w:rPr>
            <w:rFonts w:ascii="Times New Roman" w:eastAsia="Times New Roman" w:hAnsi="Times New Roman" w:cs="Times New Roman"/>
            <w:sz w:val="24"/>
            <w:szCs w:val="24"/>
            <w:lang w:eastAsia="ru-RU"/>
          </w:rPr>
          <w:t>статьями 201.15-1</w:t>
        </w:r>
      </w:hyperlink>
      <w:r w:rsidRPr="00C21EAE">
        <w:rPr>
          <w:rFonts w:ascii="Times New Roman" w:eastAsia="Times New Roman" w:hAnsi="Times New Roman" w:cs="Times New Roman"/>
          <w:sz w:val="24"/>
          <w:szCs w:val="24"/>
          <w:lang w:eastAsia="ru-RU"/>
        </w:rPr>
        <w:t xml:space="preserve"> - </w:t>
      </w:r>
      <w:hyperlink r:id="rId8" w:history="1">
        <w:r w:rsidRPr="00C21EAE">
          <w:rPr>
            <w:rFonts w:ascii="Times New Roman" w:eastAsia="Times New Roman" w:hAnsi="Times New Roman" w:cs="Times New Roman"/>
            <w:sz w:val="24"/>
            <w:szCs w:val="24"/>
            <w:lang w:eastAsia="ru-RU"/>
          </w:rPr>
          <w:t>201.15-2-1</w:t>
        </w:r>
      </w:hyperlink>
      <w:r w:rsidRPr="00C21EAE">
        <w:rPr>
          <w:rFonts w:ascii="Times New Roman" w:eastAsia="Times New Roman" w:hAnsi="Times New Roman" w:cs="Times New Roman"/>
          <w:sz w:val="24"/>
          <w:szCs w:val="24"/>
          <w:lang w:eastAsia="ru-RU"/>
        </w:rPr>
        <w:t xml:space="preserve"> Федерального закона от 26 октября 2002 г. N 127-ФЗ "О несостоятельности (банкротстве)" (Собрание законодательства Российской Федерации, 2002, N 43, ст. 4190; Официальный интернет-портал правовой информации </w:t>
      </w:r>
      <w:hyperlink r:id="rId9" w:tgtFrame="_blank" w:tooltip="&lt;div class=&quot;doc www&quot;&gt;http://pravo.gov.ru&lt;/div&gt;" w:history="1">
        <w:r w:rsidRPr="00C21EAE">
          <w:rPr>
            <w:rFonts w:ascii="Times New Roman" w:eastAsia="Times New Roman" w:hAnsi="Times New Roman" w:cs="Times New Roman"/>
            <w:sz w:val="24"/>
            <w:szCs w:val="24"/>
            <w:lang w:eastAsia="ru-RU"/>
          </w:rPr>
          <w:t>http://pravo.gov.ru</w:t>
        </w:r>
      </w:hyperlink>
      <w:r w:rsidRPr="00C21EAE">
        <w:rPr>
          <w:rFonts w:ascii="Times New Roman" w:eastAsia="Times New Roman" w:hAnsi="Times New Roman" w:cs="Times New Roman"/>
          <w:sz w:val="24"/>
          <w:szCs w:val="24"/>
          <w:lang w:eastAsia="ru-RU"/>
        </w:rPr>
        <w:t>, 8 декабря 2020 г., N 0001202012080096):</w:t>
      </w:r>
    </w:p>
    <w:p w:rsidR="00C21EAE" w:rsidRPr="00C21EAE" w:rsidRDefault="00C21EAE" w:rsidP="00C21EAE">
      <w:pPr>
        <w:spacing w:after="0" w:line="240" w:lineRule="auto"/>
        <w:ind w:firstLine="540"/>
        <w:jc w:val="both"/>
        <w:rPr>
          <w:rFonts w:ascii="Verdana" w:eastAsia="Times New Roman" w:hAnsi="Verdana" w:cs="Times New Roman"/>
          <w:sz w:val="21"/>
          <w:szCs w:val="21"/>
          <w:lang w:eastAsia="ru-RU"/>
        </w:rPr>
      </w:pPr>
      <w:r w:rsidRPr="00C21EAE">
        <w:rPr>
          <w:rFonts w:ascii="Times New Roman" w:eastAsia="Times New Roman" w:hAnsi="Times New Roman" w:cs="Times New Roman"/>
          <w:sz w:val="24"/>
          <w:szCs w:val="24"/>
          <w:lang w:eastAsia="ru-RU"/>
        </w:rPr>
        <w:t xml:space="preserve">1) отсутствие сведений об участнике закупки в реестре недобросовестных поставщиков, предусмотренном </w:t>
      </w:r>
      <w:hyperlink r:id="rId10" w:history="1">
        <w:r w:rsidRPr="00C21EAE">
          <w:rPr>
            <w:rFonts w:ascii="Times New Roman" w:eastAsia="Times New Roman" w:hAnsi="Times New Roman" w:cs="Times New Roman"/>
            <w:sz w:val="24"/>
            <w:szCs w:val="24"/>
            <w:lang w:eastAsia="ru-RU"/>
          </w:rPr>
          <w:t>статьей 5</w:t>
        </w:r>
      </w:hyperlink>
      <w:r w:rsidRPr="00C21EAE">
        <w:rPr>
          <w:rFonts w:ascii="Times New Roman" w:eastAsia="Times New Roman" w:hAnsi="Times New Roman" w:cs="Times New Roman"/>
          <w:sz w:val="24"/>
          <w:szCs w:val="24"/>
          <w:lang w:eastAsia="ru-RU"/>
        </w:rPr>
        <w:t xml:space="preserve"> Федерального закона от 18 июля 2011 г. N 223-ФЗ "О закупках товаров, работ, услуг отдельными видами юридических лиц" (Собрание законодательства Российской Федерации, 2011, N 30, ст. 4571; 2020, N 31, ст. 5009) (далее - Федеральный закон N 223-ФЗ), и в реестре недобросовестных поставщиков (подрядчиков, исполнителей), предусмотренном </w:t>
      </w:r>
      <w:hyperlink r:id="rId11" w:history="1">
        <w:r w:rsidRPr="00C21EAE">
          <w:rPr>
            <w:rFonts w:ascii="Times New Roman" w:eastAsia="Times New Roman" w:hAnsi="Times New Roman" w:cs="Times New Roman"/>
            <w:sz w:val="24"/>
            <w:szCs w:val="24"/>
            <w:lang w:eastAsia="ru-RU"/>
          </w:rPr>
          <w:t>статьей 104</w:t>
        </w:r>
      </w:hyperlink>
      <w:r w:rsidRPr="00C21EAE">
        <w:rPr>
          <w:rFonts w:ascii="Times New Roman" w:eastAsia="Times New Roman" w:hAnsi="Times New Roman" w:cs="Times New Roman"/>
          <w:sz w:val="24"/>
          <w:szCs w:val="24"/>
          <w:lang w:eastAsia="ru-RU"/>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Официальный интернет-портал правовой информации </w:t>
      </w:r>
      <w:hyperlink r:id="rId12" w:tgtFrame="_blank" w:tooltip="&lt;div class=&quot;doc www&quot;&gt;http://pravo.gov.ru&lt;/div&gt;" w:history="1">
        <w:r w:rsidRPr="00C21EAE">
          <w:rPr>
            <w:rFonts w:ascii="Times New Roman" w:eastAsia="Times New Roman" w:hAnsi="Times New Roman" w:cs="Times New Roman"/>
            <w:sz w:val="24"/>
            <w:szCs w:val="24"/>
            <w:lang w:eastAsia="ru-RU"/>
          </w:rPr>
          <w:t>http://pravo.gov.ru</w:t>
        </w:r>
      </w:hyperlink>
      <w:r w:rsidRPr="00C21EAE">
        <w:rPr>
          <w:rFonts w:ascii="Times New Roman" w:eastAsia="Times New Roman" w:hAnsi="Times New Roman" w:cs="Times New Roman"/>
          <w:sz w:val="24"/>
          <w:szCs w:val="24"/>
          <w:lang w:eastAsia="ru-RU"/>
        </w:rPr>
        <w:t>, 8 декабря 2020 г., N 0001202012080096) (далее - Федеральный закон N 44-ФЗ);</w:t>
      </w:r>
    </w:p>
    <w:p w:rsidR="00C21EAE" w:rsidRPr="00C21EAE" w:rsidRDefault="00C21EAE" w:rsidP="00C21EAE">
      <w:pPr>
        <w:spacing w:after="0" w:line="240" w:lineRule="auto"/>
        <w:ind w:firstLine="540"/>
        <w:jc w:val="both"/>
        <w:rPr>
          <w:rFonts w:ascii="Verdana" w:eastAsia="Times New Roman" w:hAnsi="Verdana" w:cs="Times New Roman"/>
          <w:sz w:val="21"/>
          <w:szCs w:val="21"/>
          <w:lang w:eastAsia="ru-RU"/>
        </w:rPr>
      </w:pPr>
      <w:r w:rsidRPr="00C21EAE">
        <w:rPr>
          <w:rFonts w:ascii="Times New Roman" w:eastAsia="Times New Roman" w:hAnsi="Times New Roman" w:cs="Times New Roman"/>
          <w:sz w:val="24"/>
          <w:szCs w:val="24"/>
          <w:lang w:eastAsia="ru-RU"/>
        </w:rPr>
        <w:t>2) наличие за последние 5 лет до даты подачи заявки на участие в закупке опыта исполнения (с учетом правопреемства) хотя бы одного договора:</w:t>
      </w:r>
    </w:p>
    <w:p w:rsidR="00C21EAE" w:rsidRPr="00C21EAE" w:rsidRDefault="00C21EAE" w:rsidP="00C21EAE">
      <w:pPr>
        <w:spacing w:after="0" w:line="240" w:lineRule="auto"/>
        <w:ind w:firstLine="540"/>
        <w:jc w:val="both"/>
        <w:rPr>
          <w:rFonts w:ascii="Verdana" w:eastAsia="Times New Roman" w:hAnsi="Verdana" w:cs="Times New Roman"/>
          <w:sz w:val="21"/>
          <w:szCs w:val="21"/>
          <w:lang w:eastAsia="ru-RU"/>
        </w:rPr>
      </w:pPr>
      <w:bookmarkStart w:id="2" w:name="p24"/>
      <w:bookmarkEnd w:id="2"/>
      <w:r w:rsidRPr="00C21EAE">
        <w:rPr>
          <w:rFonts w:ascii="Times New Roman" w:eastAsia="Times New Roman" w:hAnsi="Times New Roman" w:cs="Times New Roman"/>
          <w:sz w:val="24"/>
          <w:szCs w:val="24"/>
          <w:lang w:eastAsia="ru-RU"/>
        </w:rPr>
        <w:t>а) на выполнение работ по строительству, реконструкции объекта капитального строительства (в случае осуществления закупки на выполнение работ по строительству объекта капитального строительства, и начальная (максимальная) цена договора (цена лота), максимальное значение цены договора, заключаемого по результатам такой закупки, превышает 10 млн. рублей). При этом стоимость хотя бы одного такого исполненного договора должна составлять:</w:t>
      </w:r>
    </w:p>
    <w:p w:rsidR="00C21EAE" w:rsidRPr="00C21EAE" w:rsidRDefault="00C21EAE" w:rsidP="00C21EAE">
      <w:pPr>
        <w:spacing w:after="0" w:line="240" w:lineRule="auto"/>
        <w:ind w:firstLine="540"/>
        <w:jc w:val="both"/>
        <w:rPr>
          <w:rFonts w:ascii="Verdana" w:eastAsia="Times New Roman" w:hAnsi="Verdana" w:cs="Times New Roman"/>
          <w:sz w:val="21"/>
          <w:szCs w:val="21"/>
          <w:lang w:eastAsia="ru-RU"/>
        </w:rPr>
      </w:pPr>
      <w:r w:rsidRPr="00C21EAE">
        <w:rPr>
          <w:rFonts w:ascii="Times New Roman" w:eastAsia="Times New Roman" w:hAnsi="Times New Roman" w:cs="Times New Roman"/>
          <w:sz w:val="24"/>
          <w:szCs w:val="24"/>
          <w:lang w:eastAsia="ru-RU"/>
        </w:rPr>
        <w:lastRenderedPageBreak/>
        <w:t>не менее 50 процентов начальной (максимальной) цены договора (цены лота), максимального значения цены договора на право заключить который проводится закупка, если начальная (максимальная) цена договора (цена лота), максимальное значение цены договора превышает 10 млн. рублей,</w:t>
      </w:r>
    </w:p>
    <w:p w:rsidR="00C21EAE" w:rsidRPr="00C21EAE" w:rsidRDefault="00C21EAE" w:rsidP="00C21EAE">
      <w:pPr>
        <w:spacing w:after="0" w:line="240" w:lineRule="auto"/>
        <w:ind w:firstLine="540"/>
        <w:jc w:val="both"/>
        <w:rPr>
          <w:rFonts w:ascii="Verdana" w:eastAsia="Times New Roman" w:hAnsi="Verdana" w:cs="Times New Roman"/>
          <w:sz w:val="21"/>
          <w:szCs w:val="21"/>
          <w:lang w:eastAsia="ru-RU"/>
        </w:rPr>
      </w:pPr>
      <w:r w:rsidRPr="00C21EAE">
        <w:rPr>
          <w:rFonts w:ascii="Times New Roman" w:eastAsia="Times New Roman" w:hAnsi="Times New Roman" w:cs="Times New Roman"/>
          <w:sz w:val="24"/>
          <w:szCs w:val="24"/>
          <w:lang w:eastAsia="ru-RU"/>
        </w:rPr>
        <w:t>не менее 30 процентов начальной (максимальной) цены договора (цены лота), максимального значения цены договора на право заключить который проводится закупка, если начальная (максимальная) цена договора (цена лота), максимальное значение цены договора превышает 50 млн. рублей;</w:t>
      </w:r>
    </w:p>
    <w:p w:rsidR="00C21EAE" w:rsidRPr="00C21EAE" w:rsidRDefault="00C21EAE" w:rsidP="00C21EAE">
      <w:pPr>
        <w:spacing w:after="0" w:line="240" w:lineRule="auto"/>
        <w:ind w:firstLine="540"/>
        <w:jc w:val="both"/>
        <w:rPr>
          <w:rFonts w:ascii="Verdana" w:eastAsia="Times New Roman" w:hAnsi="Verdana" w:cs="Times New Roman"/>
          <w:sz w:val="21"/>
          <w:szCs w:val="21"/>
          <w:lang w:eastAsia="ru-RU"/>
        </w:rPr>
      </w:pPr>
      <w:bookmarkStart w:id="3" w:name="p27"/>
      <w:bookmarkEnd w:id="3"/>
      <w:r w:rsidRPr="00C21EAE">
        <w:rPr>
          <w:rFonts w:ascii="Times New Roman" w:eastAsia="Times New Roman" w:hAnsi="Times New Roman" w:cs="Times New Roman"/>
          <w:sz w:val="24"/>
          <w:szCs w:val="24"/>
          <w:lang w:eastAsia="ru-RU"/>
        </w:rPr>
        <w:t>б) на выполнение в соответствии с законодательством о градостроительной деятельности работ по подготовке проектной документации и (или) выполнению инженерных изысканий (в случае осуществления закупки на выполнение в соответствии с законодательством о градостроительной деятельности работ по подготовке проектной документации и (или) выполнению инженерных изысканий и начальная (максимальная) цена договора (цена лота), максимальное значение цены договора, заключаемого по результатам такой закупки, превышает 5 млн. рублей). При этом стоимость хотя бы одного такого исполненного договора должна составлять не менее 20 процентов начальной (максимальной) цены договора (цены лота), максимального значения цены договора на право заключить который проводится закупка;</w:t>
      </w:r>
    </w:p>
    <w:p w:rsidR="00C21EAE" w:rsidRPr="00C21EAE" w:rsidRDefault="00C21EAE" w:rsidP="00C21EAE">
      <w:pPr>
        <w:spacing w:after="0" w:line="240" w:lineRule="auto"/>
        <w:ind w:firstLine="540"/>
        <w:jc w:val="both"/>
        <w:rPr>
          <w:rFonts w:ascii="Verdana" w:eastAsia="Times New Roman" w:hAnsi="Verdana" w:cs="Times New Roman"/>
          <w:sz w:val="21"/>
          <w:szCs w:val="21"/>
          <w:lang w:eastAsia="ru-RU"/>
        </w:rPr>
      </w:pPr>
      <w:r w:rsidRPr="00C21EAE">
        <w:rPr>
          <w:rFonts w:ascii="Times New Roman" w:eastAsia="Times New Roman" w:hAnsi="Times New Roman" w:cs="Times New Roman"/>
          <w:sz w:val="24"/>
          <w:szCs w:val="24"/>
          <w:lang w:eastAsia="ru-RU"/>
        </w:rPr>
        <w:t xml:space="preserve">в) на поставку товаров, выполнение работ, оказание услуг, сопоставимых с предметом проводимой закупки (в случае осуществления закупки, по результатам которой заключается договор на поставку товаров, выполнение работ (за исключением случаев, предусмотренных </w:t>
      </w:r>
      <w:hyperlink w:anchor="p24" w:history="1">
        <w:r w:rsidRPr="00C21EAE">
          <w:rPr>
            <w:rFonts w:ascii="Times New Roman" w:eastAsia="Times New Roman" w:hAnsi="Times New Roman" w:cs="Times New Roman"/>
            <w:sz w:val="24"/>
            <w:szCs w:val="24"/>
            <w:lang w:eastAsia="ru-RU"/>
          </w:rPr>
          <w:t>подпунктами "а"</w:t>
        </w:r>
      </w:hyperlink>
      <w:r w:rsidRPr="00C21EAE">
        <w:rPr>
          <w:rFonts w:ascii="Times New Roman" w:eastAsia="Times New Roman" w:hAnsi="Times New Roman" w:cs="Times New Roman"/>
          <w:sz w:val="24"/>
          <w:szCs w:val="24"/>
          <w:lang w:eastAsia="ru-RU"/>
        </w:rPr>
        <w:t xml:space="preserve"> и </w:t>
      </w:r>
      <w:hyperlink w:anchor="p27" w:history="1">
        <w:r w:rsidRPr="00C21EAE">
          <w:rPr>
            <w:rFonts w:ascii="Times New Roman" w:eastAsia="Times New Roman" w:hAnsi="Times New Roman" w:cs="Times New Roman"/>
            <w:sz w:val="24"/>
            <w:szCs w:val="24"/>
            <w:lang w:eastAsia="ru-RU"/>
          </w:rPr>
          <w:t>"б"</w:t>
        </w:r>
      </w:hyperlink>
      <w:r w:rsidRPr="00C21EAE">
        <w:rPr>
          <w:rFonts w:ascii="Times New Roman" w:eastAsia="Times New Roman" w:hAnsi="Times New Roman" w:cs="Times New Roman"/>
          <w:sz w:val="24"/>
          <w:szCs w:val="24"/>
          <w:lang w:eastAsia="ru-RU"/>
        </w:rPr>
        <w:t xml:space="preserve"> настоящего пункта), оказание услуг (за исключением услуг на осуществление функций технического заказчика и строительного контроля) и начальная (максимальная) цена договора (цена лота), максимальное значение цены договора, заключаемого по результатам такой закупки, превышает 20 млн. рублей). При этом такой исполненный договор должен быть заключен в соответствии с Федеральным </w:t>
      </w:r>
      <w:hyperlink r:id="rId13" w:history="1">
        <w:r w:rsidRPr="00C21EAE">
          <w:rPr>
            <w:rFonts w:ascii="Times New Roman" w:eastAsia="Times New Roman" w:hAnsi="Times New Roman" w:cs="Times New Roman"/>
            <w:sz w:val="24"/>
            <w:szCs w:val="24"/>
            <w:lang w:eastAsia="ru-RU"/>
          </w:rPr>
          <w:t>законом</w:t>
        </w:r>
      </w:hyperlink>
      <w:r w:rsidRPr="00C21EAE">
        <w:rPr>
          <w:rFonts w:ascii="Times New Roman" w:eastAsia="Times New Roman" w:hAnsi="Times New Roman" w:cs="Times New Roman"/>
          <w:sz w:val="24"/>
          <w:szCs w:val="24"/>
          <w:lang w:eastAsia="ru-RU"/>
        </w:rPr>
        <w:t xml:space="preserve"> N 44-ФЗ или с Федеральным </w:t>
      </w:r>
      <w:hyperlink r:id="rId14" w:history="1">
        <w:r w:rsidRPr="00C21EAE">
          <w:rPr>
            <w:rFonts w:ascii="Times New Roman" w:eastAsia="Times New Roman" w:hAnsi="Times New Roman" w:cs="Times New Roman"/>
            <w:sz w:val="24"/>
            <w:szCs w:val="24"/>
            <w:lang w:eastAsia="ru-RU"/>
          </w:rPr>
          <w:t>законом</w:t>
        </w:r>
      </w:hyperlink>
      <w:r w:rsidRPr="00C21EAE">
        <w:rPr>
          <w:rFonts w:ascii="Times New Roman" w:eastAsia="Times New Roman" w:hAnsi="Times New Roman" w:cs="Times New Roman"/>
          <w:sz w:val="24"/>
          <w:szCs w:val="24"/>
          <w:lang w:eastAsia="ru-RU"/>
        </w:rPr>
        <w:t xml:space="preserve"> N 223-ФЗ, и его стоимость должна составлять не менее 20 процентов начальной (максимальной) цены договора (цены лота), максимального значения цены договора на право заключить который проводится закупка.</w:t>
      </w:r>
    </w:p>
    <w:p w:rsidR="00C21EAE" w:rsidRPr="00C21EAE" w:rsidRDefault="00C21EAE" w:rsidP="00C21EAE">
      <w:pPr>
        <w:spacing w:after="0" w:line="240" w:lineRule="auto"/>
        <w:ind w:firstLine="540"/>
        <w:jc w:val="both"/>
        <w:rPr>
          <w:rFonts w:ascii="Verdana" w:eastAsia="Times New Roman" w:hAnsi="Verdana" w:cs="Times New Roman"/>
          <w:sz w:val="21"/>
          <w:szCs w:val="21"/>
          <w:lang w:eastAsia="ru-RU"/>
        </w:rPr>
      </w:pPr>
      <w:r w:rsidRPr="00C21EAE">
        <w:rPr>
          <w:rFonts w:ascii="Times New Roman" w:eastAsia="Times New Roman" w:hAnsi="Times New Roman" w:cs="Times New Roman"/>
          <w:sz w:val="24"/>
          <w:szCs w:val="24"/>
          <w:lang w:eastAsia="ru-RU"/>
        </w:rPr>
        <w:t xml:space="preserve">2. Обязательные квалификационные требования, установленные </w:t>
      </w:r>
      <w:hyperlink w:anchor="p21" w:history="1">
        <w:r w:rsidRPr="00C21EAE">
          <w:rPr>
            <w:rFonts w:ascii="Times New Roman" w:eastAsia="Times New Roman" w:hAnsi="Times New Roman" w:cs="Times New Roman"/>
            <w:sz w:val="24"/>
            <w:szCs w:val="24"/>
            <w:lang w:eastAsia="ru-RU"/>
          </w:rPr>
          <w:t>пунктом 1</w:t>
        </w:r>
      </w:hyperlink>
      <w:r w:rsidRPr="00C21EAE">
        <w:rPr>
          <w:rFonts w:ascii="Times New Roman" w:eastAsia="Times New Roman" w:hAnsi="Times New Roman" w:cs="Times New Roman"/>
          <w:sz w:val="24"/>
          <w:szCs w:val="24"/>
          <w:lang w:eastAsia="ru-RU"/>
        </w:rPr>
        <w:t xml:space="preserve"> настоящего приказа, применяются к участникам конкурентных закупок.</w:t>
      </w:r>
    </w:p>
    <w:p w:rsidR="00C21EAE" w:rsidRPr="00C21EAE" w:rsidRDefault="00C21EAE" w:rsidP="00C21EAE">
      <w:pPr>
        <w:spacing w:after="0" w:line="240" w:lineRule="auto"/>
        <w:ind w:firstLine="540"/>
        <w:jc w:val="both"/>
        <w:rPr>
          <w:rFonts w:ascii="Verdana" w:eastAsia="Times New Roman" w:hAnsi="Verdana" w:cs="Times New Roman"/>
          <w:sz w:val="21"/>
          <w:szCs w:val="21"/>
          <w:lang w:eastAsia="ru-RU"/>
        </w:rPr>
      </w:pPr>
      <w:r w:rsidRPr="00C21EAE">
        <w:rPr>
          <w:rFonts w:ascii="Times New Roman" w:eastAsia="Times New Roman" w:hAnsi="Times New Roman" w:cs="Times New Roman"/>
          <w:sz w:val="24"/>
          <w:szCs w:val="24"/>
          <w:lang w:eastAsia="ru-RU"/>
        </w:rPr>
        <w:t>3. Настоящий приказ вступает в силу по истечении девяноста дней после дня его официального опубликования и применяется к закупкам, извещения об осуществлении которых размещены в единой информационной системе в сфере закупок товаров, работ, услуг для обеспечения государственных и муниципальных нужд либо приглашения принять участие в которых направлены после его вступления в силу</w:t>
      </w:r>
      <w:bookmarkEnd w:id="0"/>
      <w:r w:rsidRPr="00C21EAE">
        <w:rPr>
          <w:rFonts w:ascii="Times New Roman" w:eastAsia="Times New Roman" w:hAnsi="Times New Roman" w:cs="Times New Roman"/>
          <w:sz w:val="24"/>
          <w:szCs w:val="24"/>
          <w:lang w:eastAsia="ru-RU"/>
        </w:rPr>
        <w:t>.</w:t>
      </w:r>
    </w:p>
    <w:p w:rsidR="00C21EAE" w:rsidRPr="00C21EAE" w:rsidRDefault="00C21EAE" w:rsidP="00C21EAE">
      <w:pPr>
        <w:spacing w:after="0" w:line="240" w:lineRule="auto"/>
        <w:ind w:firstLine="540"/>
        <w:jc w:val="both"/>
        <w:rPr>
          <w:rFonts w:ascii="Verdana" w:eastAsia="Times New Roman" w:hAnsi="Verdana" w:cs="Times New Roman"/>
          <w:sz w:val="21"/>
          <w:szCs w:val="21"/>
          <w:lang w:eastAsia="ru-RU"/>
        </w:rPr>
      </w:pPr>
      <w:r w:rsidRPr="00C21EAE">
        <w:rPr>
          <w:rFonts w:ascii="Times New Roman" w:eastAsia="Times New Roman" w:hAnsi="Times New Roman" w:cs="Times New Roman"/>
          <w:sz w:val="24"/>
          <w:szCs w:val="24"/>
          <w:lang w:eastAsia="ru-RU"/>
        </w:rPr>
        <w:t>4. Срок действия настоящего приказа составляет 6 лет со дня его вступления в силу.</w:t>
      </w:r>
    </w:p>
    <w:p w:rsidR="00C21EAE" w:rsidRPr="00C21EAE" w:rsidRDefault="00C21EAE" w:rsidP="00C21EAE">
      <w:pPr>
        <w:spacing w:after="0" w:line="240" w:lineRule="auto"/>
        <w:jc w:val="both"/>
        <w:rPr>
          <w:rFonts w:ascii="Verdana" w:eastAsia="Times New Roman" w:hAnsi="Verdana" w:cs="Times New Roman"/>
          <w:sz w:val="21"/>
          <w:szCs w:val="21"/>
          <w:lang w:eastAsia="ru-RU"/>
        </w:rPr>
      </w:pPr>
      <w:r w:rsidRPr="00C21EAE">
        <w:rPr>
          <w:rFonts w:ascii="Times New Roman" w:eastAsia="Times New Roman" w:hAnsi="Times New Roman" w:cs="Times New Roman"/>
          <w:sz w:val="24"/>
          <w:szCs w:val="24"/>
          <w:lang w:eastAsia="ru-RU"/>
        </w:rPr>
        <w:t> </w:t>
      </w:r>
    </w:p>
    <w:p w:rsidR="00C21EAE" w:rsidRPr="00C21EAE" w:rsidRDefault="00C21EAE" w:rsidP="00C21EAE">
      <w:pPr>
        <w:spacing w:after="0" w:line="240" w:lineRule="auto"/>
        <w:jc w:val="right"/>
        <w:rPr>
          <w:rFonts w:ascii="Verdana" w:eastAsia="Times New Roman" w:hAnsi="Verdana" w:cs="Times New Roman"/>
          <w:sz w:val="21"/>
          <w:szCs w:val="21"/>
          <w:lang w:eastAsia="ru-RU"/>
        </w:rPr>
      </w:pPr>
      <w:r w:rsidRPr="00C21EAE">
        <w:rPr>
          <w:rFonts w:ascii="Times New Roman" w:eastAsia="Times New Roman" w:hAnsi="Times New Roman" w:cs="Times New Roman"/>
          <w:sz w:val="24"/>
          <w:szCs w:val="24"/>
          <w:lang w:eastAsia="ru-RU"/>
        </w:rPr>
        <w:t>Министр</w:t>
      </w:r>
    </w:p>
    <w:p w:rsidR="00C21EAE" w:rsidRPr="00C21EAE" w:rsidRDefault="00C21EAE" w:rsidP="00C21EAE">
      <w:pPr>
        <w:spacing w:after="0" w:line="240" w:lineRule="auto"/>
        <w:jc w:val="right"/>
        <w:rPr>
          <w:rFonts w:ascii="Verdana" w:eastAsia="Times New Roman" w:hAnsi="Verdana" w:cs="Times New Roman"/>
          <w:sz w:val="21"/>
          <w:szCs w:val="21"/>
          <w:lang w:eastAsia="ru-RU"/>
        </w:rPr>
      </w:pPr>
      <w:r w:rsidRPr="00C21EAE">
        <w:rPr>
          <w:rFonts w:ascii="Times New Roman" w:eastAsia="Times New Roman" w:hAnsi="Times New Roman" w:cs="Times New Roman"/>
          <w:sz w:val="24"/>
          <w:szCs w:val="24"/>
          <w:lang w:eastAsia="ru-RU"/>
        </w:rPr>
        <w:t>И.Э.ФАЙЗУЛЛИН</w:t>
      </w:r>
    </w:p>
    <w:p w:rsidR="00272F53" w:rsidRPr="00263B72" w:rsidRDefault="00272F53"/>
    <w:sectPr w:rsidR="00272F53" w:rsidRPr="00263B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EAE"/>
    <w:rsid w:val="00263B72"/>
    <w:rsid w:val="00272F53"/>
    <w:rsid w:val="00452A01"/>
    <w:rsid w:val="00C21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D457B9-3972-4250-B94B-40CF4005A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95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A42217F2ACEBB89F17DC11BA4FAAA8C&amp;req=doc&amp;base=RZR&amp;n=371895&amp;dst=7007&amp;fld=134&amp;REFFIELD=134&amp;REFDST=100006&amp;REFDOC=372446&amp;REFBASE=RZR&amp;stat=refcode%3D10881%3Bdstident%3D7007%3Bindex%3D21&amp;date=15.01.2021" TargetMode="External"/><Relationship Id="rId13" Type="http://schemas.openxmlformats.org/officeDocument/2006/relationships/hyperlink" Target="https://login.consultant.ru/link/?rnd=AA42217F2ACEBB89F17DC11BA4FAAA8C&amp;req=doc&amp;base=RZR&amp;n=371751&amp;REFFIELD=134&amp;REFDST=100013&amp;REFDOC=372446&amp;REFBASE=RZR&amp;stat=refcode%3D16876%3Bindex%3D28&amp;date=15.01.2021" TargetMode="External"/><Relationship Id="rId3" Type="http://schemas.openxmlformats.org/officeDocument/2006/relationships/webSettings" Target="webSettings.xml"/><Relationship Id="rId7" Type="http://schemas.openxmlformats.org/officeDocument/2006/relationships/hyperlink" Target="https://login.consultant.ru/link/?rnd=AA42217F2ACEBB89F17DC11BA4FAAA8C&amp;req=doc&amp;base=RZR&amp;n=371895&amp;dst=5912&amp;fld=134&amp;REFFIELD=134&amp;REFDST=100006&amp;REFDOC=372446&amp;REFBASE=RZR&amp;stat=refcode%3D10881%3Bdstident%3D5912%3Bindex%3D21&amp;date=15.01.2021" TargetMode="External"/><Relationship Id="rId12" Type="http://schemas.openxmlformats.org/officeDocument/2006/relationships/hyperlink" Target="https://login.consultant.ru/link/?date=15.01.2021&amp;rnd=AA42217F2ACEBB89F17DC11BA4FAAA8C"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nd=AA42217F2ACEBB89F17DC11BA4FAAA8C&amp;req=doc&amp;base=RZR&amp;n=372825&amp;dst=57&amp;fld=134&amp;REFFIELD=134&amp;REFDST=100005&amp;REFDOC=372446&amp;REFBASE=RZR&amp;stat=refcode%3D16876%3Bdstident%3D57%3Bindex%3D20&amp;date=15.01.2021" TargetMode="External"/><Relationship Id="rId11" Type="http://schemas.openxmlformats.org/officeDocument/2006/relationships/hyperlink" Target="https://login.consultant.ru/link/?rnd=AA42217F2ACEBB89F17DC11BA4FAAA8C&amp;req=doc&amp;base=RZR&amp;n=371751&amp;dst=101497&amp;fld=134&amp;REFFIELD=134&amp;REFDST=100007&amp;REFDOC=372446&amp;REFBASE=RZR&amp;stat=refcode%3D16876%3Bdstident%3D101497%3Bindex%3D22&amp;date=15.01.2021" TargetMode="External"/><Relationship Id="rId5" Type="http://schemas.openxmlformats.org/officeDocument/2006/relationships/hyperlink" Target="https://login.consultant.ru/link/?rnd=AA42217F2ACEBB89F17DC11BA4FAAA8C&amp;req=doc&amp;base=RZR&amp;n=357145&amp;dst=100370&amp;fld=134&amp;REFFIELD=134&amp;REFDST=100005&amp;REFDOC=372446&amp;REFBASE=RZR&amp;stat=refcode%3D10881%3Bdstident%3D100370%3Bindex%3D20&amp;date=15.01.2021" TargetMode="External"/><Relationship Id="rId15" Type="http://schemas.openxmlformats.org/officeDocument/2006/relationships/fontTable" Target="fontTable.xml"/><Relationship Id="rId10" Type="http://schemas.openxmlformats.org/officeDocument/2006/relationships/hyperlink" Target="https://login.consultant.ru/link/?rnd=AA42217F2ACEBB89F17DC11BA4FAAA8C&amp;req=doc&amp;base=RZR&amp;n=371746&amp;dst=100095&amp;fld=134&amp;REFFIELD=134&amp;REFDST=100007&amp;REFDOC=372446&amp;REFBASE=RZR&amp;stat=refcode%3D16876%3Bdstident%3D100095%3Bindex%3D22&amp;date=15.01.2021" TargetMode="External"/><Relationship Id="rId4" Type="http://schemas.openxmlformats.org/officeDocument/2006/relationships/hyperlink" Target="https://login.consultant.ru/link/?rnd=AA42217F2ACEBB89F17DC11BA4FAAA8C&amp;req=doc&amp;base=RZR&amp;n=357145&amp;dst=100979&amp;fld=134&amp;REFFIELD=134&amp;REFDST=100005&amp;REFDOC=372446&amp;REFBASE=RZR&amp;stat=refcode%3D10881%3Bdstident%3D100979%3Bindex%3D20&amp;date=15.01.2021" TargetMode="External"/><Relationship Id="rId9" Type="http://schemas.openxmlformats.org/officeDocument/2006/relationships/hyperlink" Target="https://login.consultant.ru/link/?date=15.01.2021&amp;rnd=AA42217F2ACEBB89F17DC11BA4FAAA8C" TargetMode="External"/><Relationship Id="rId14" Type="http://schemas.openxmlformats.org/officeDocument/2006/relationships/hyperlink" Target="https://login.consultant.ru/link/?rnd=AA42217F2ACEBB89F17DC11BA4FAAA8C&amp;req=doc&amp;base=RZR&amp;n=371746&amp;REFFIELD=134&amp;REFDST=100013&amp;REFDOC=372446&amp;REFBASE=RZR&amp;stat=refcode%3D16876%3Bindex%3D28&amp;date=15.01.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1298</Words>
  <Characters>7402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 Бурова</dc:creator>
  <cp:keywords/>
  <dc:description/>
  <cp:lastModifiedBy>Елена А. Бурова</cp:lastModifiedBy>
  <cp:revision>2</cp:revision>
  <dcterms:created xsi:type="dcterms:W3CDTF">2021-01-15T08:58:00Z</dcterms:created>
  <dcterms:modified xsi:type="dcterms:W3CDTF">2021-01-15T09:47:00Z</dcterms:modified>
</cp:coreProperties>
</file>